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14BB8" w14:textId="77777777" w:rsidR="00F205E0" w:rsidRDefault="00F205E0" w:rsidP="00F205E0">
      <w:pPr>
        <w:sectPr w:rsidR="00F205E0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07B6BB3B" w14:textId="77BE9E5C" w:rsidR="00674588" w:rsidRPr="00DF2FF2" w:rsidRDefault="00EA7DBF" w:rsidP="00674588">
      <w:pPr>
        <w:jc w:val="both"/>
        <w:rPr>
          <w:bCs/>
        </w:rPr>
      </w:pPr>
      <w:r>
        <w:rPr>
          <w:bCs/>
        </w:rPr>
        <w:t>January 16</w:t>
      </w:r>
      <w:r w:rsidR="00E7230F">
        <w:rPr>
          <w:bCs/>
        </w:rPr>
        <w:t>, 2023</w:t>
      </w:r>
    </w:p>
    <w:p w14:paraId="0839805B" w14:textId="77777777" w:rsidR="00674588" w:rsidRPr="00DF2FF2" w:rsidRDefault="00674588" w:rsidP="00674588">
      <w:pPr>
        <w:jc w:val="both"/>
        <w:rPr>
          <w:szCs w:val="24"/>
        </w:rPr>
      </w:pPr>
    </w:p>
    <w:p w14:paraId="6091008F" w14:textId="34C098C8" w:rsidR="00646538" w:rsidRDefault="0014611D" w:rsidP="00674588">
      <w:pPr>
        <w:jc w:val="both"/>
      </w:pPr>
      <w:r>
        <w:t>M</w:t>
      </w:r>
      <w:r w:rsidR="005F724A">
        <w:t>r</w:t>
      </w:r>
      <w:r>
        <w:t xml:space="preserve">. </w:t>
      </w:r>
      <w:r w:rsidR="005F724A">
        <w:t>Chris Boyd</w:t>
      </w:r>
      <w:r>
        <w:t xml:space="preserve">, </w:t>
      </w:r>
      <w:r w:rsidR="005F724A">
        <w:t>General Manager</w:t>
      </w:r>
    </w:p>
    <w:p w14:paraId="4774DC6A" w14:textId="3C0E6E28" w:rsidR="00674588" w:rsidRPr="00DF2FF2" w:rsidRDefault="00E7230F" w:rsidP="00674588">
      <w:pPr>
        <w:jc w:val="both"/>
        <w:rPr>
          <w:szCs w:val="24"/>
        </w:rPr>
      </w:pPr>
      <w:r>
        <w:t>Mustang Special Utility District</w:t>
      </w:r>
      <w:r w:rsidR="0014611D">
        <w:t xml:space="preserve"> (SUD)</w:t>
      </w:r>
      <w:r>
        <w:t xml:space="preserve"> </w:t>
      </w:r>
    </w:p>
    <w:p w14:paraId="69389696" w14:textId="7380D80F" w:rsidR="00674588" w:rsidRPr="006A393F" w:rsidRDefault="006A393F" w:rsidP="00674588">
      <w:pPr>
        <w:jc w:val="both"/>
      </w:pPr>
      <w:r w:rsidRPr="006A393F">
        <w:t>7985 FM 2931</w:t>
      </w:r>
    </w:p>
    <w:p w14:paraId="3AF5EEA8" w14:textId="570B04D6" w:rsidR="00674588" w:rsidRPr="00DF2FF2" w:rsidRDefault="006A393F" w:rsidP="00674588">
      <w:pPr>
        <w:jc w:val="both"/>
        <w:rPr>
          <w:rFonts w:eastAsia="Calibri"/>
          <w:szCs w:val="24"/>
        </w:rPr>
      </w:pPr>
      <w:r w:rsidRPr="006A393F">
        <w:t>Aubrey</w:t>
      </w:r>
      <w:r w:rsidR="00674588" w:rsidRPr="006A393F">
        <w:t xml:space="preserve">, Texas </w:t>
      </w:r>
      <w:r w:rsidRPr="006A393F">
        <w:t>76227-6209</w:t>
      </w:r>
    </w:p>
    <w:p w14:paraId="3BFD1F05" w14:textId="77777777" w:rsidR="006A393F" w:rsidRPr="006D7093" w:rsidRDefault="006A393F" w:rsidP="00674588">
      <w:pPr>
        <w:jc w:val="both"/>
        <w:rPr>
          <w:szCs w:val="24"/>
          <w:highlight w:val="yellow"/>
        </w:rPr>
      </w:pPr>
    </w:p>
    <w:p w14:paraId="400A2BE8" w14:textId="43F618A6" w:rsidR="00674588" w:rsidRDefault="00674588" w:rsidP="00674588">
      <w:pPr>
        <w:tabs>
          <w:tab w:val="left" w:pos="-1440"/>
        </w:tabs>
        <w:ind w:left="720" w:hanging="720"/>
        <w:jc w:val="both"/>
        <w:rPr>
          <w:i/>
        </w:rPr>
      </w:pPr>
      <w:r w:rsidRPr="003E6B07">
        <w:rPr>
          <w:szCs w:val="24"/>
        </w:rPr>
        <w:t>R</w:t>
      </w:r>
      <w:r>
        <w:rPr>
          <w:szCs w:val="24"/>
        </w:rPr>
        <w:t>E</w:t>
      </w:r>
      <w:r w:rsidRPr="003E6B07">
        <w:rPr>
          <w:szCs w:val="24"/>
        </w:rPr>
        <w:t>:</w:t>
      </w:r>
      <w:r w:rsidRPr="003E6B07">
        <w:rPr>
          <w:szCs w:val="24"/>
        </w:rPr>
        <w:tab/>
      </w:r>
      <w:r w:rsidRPr="00683868">
        <w:rPr>
          <w:bCs/>
        </w:rPr>
        <w:t>Project No.</w:t>
      </w:r>
      <w:r w:rsidRPr="00341FA0">
        <w:rPr>
          <w:bCs/>
        </w:rPr>
        <w:t xml:space="preserve"> </w:t>
      </w:r>
      <w:r w:rsidR="00E7230F">
        <w:rPr>
          <w:bCs/>
        </w:rPr>
        <w:t>54131</w:t>
      </w:r>
      <w:r w:rsidRPr="00341FA0">
        <w:rPr>
          <w:bCs/>
        </w:rPr>
        <w:t xml:space="preserve">, </w:t>
      </w:r>
      <w:r w:rsidR="00E7230F">
        <w:rPr>
          <w:bCs/>
          <w:i/>
          <w:iCs/>
        </w:rPr>
        <w:t>Consolidation of Marilee SUD into Mustang SUD</w:t>
      </w:r>
      <w:r w:rsidRPr="00341FA0">
        <w:rPr>
          <w:i/>
          <w:iCs/>
        </w:rPr>
        <w:t xml:space="preserve">. </w:t>
      </w:r>
    </w:p>
    <w:p w14:paraId="6B2AE454" w14:textId="77777777" w:rsidR="00674588" w:rsidRPr="006D7093" w:rsidRDefault="00674588" w:rsidP="008B5329">
      <w:pPr>
        <w:tabs>
          <w:tab w:val="left" w:pos="-1440"/>
        </w:tabs>
        <w:jc w:val="both"/>
        <w:rPr>
          <w:szCs w:val="24"/>
          <w:highlight w:val="yellow"/>
        </w:rPr>
      </w:pPr>
    </w:p>
    <w:p w14:paraId="28A7FE63" w14:textId="270F8BC8" w:rsidR="00674588" w:rsidRPr="006A393F" w:rsidRDefault="00674588" w:rsidP="00674588">
      <w:pPr>
        <w:jc w:val="both"/>
        <w:rPr>
          <w:szCs w:val="24"/>
        </w:rPr>
      </w:pPr>
      <w:r w:rsidRPr="000716AF">
        <w:rPr>
          <w:szCs w:val="24"/>
        </w:rPr>
        <w:t xml:space="preserve">Dear </w:t>
      </w:r>
      <w:r w:rsidR="00C470B2">
        <w:t>Mr. Boyd and Mustang SUD</w:t>
      </w:r>
      <w:r w:rsidRPr="000716AF">
        <w:rPr>
          <w:szCs w:val="24"/>
        </w:rPr>
        <w:t>:</w:t>
      </w:r>
    </w:p>
    <w:p w14:paraId="4FD6F355" w14:textId="77777777" w:rsidR="00674588" w:rsidRDefault="00674588" w:rsidP="00674588">
      <w:pPr>
        <w:jc w:val="both"/>
        <w:rPr>
          <w:szCs w:val="24"/>
        </w:rPr>
      </w:pPr>
    </w:p>
    <w:p w14:paraId="0441D5C8" w14:textId="0631632C" w:rsidR="00674588" w:rsidRDefault="00674588" w:rsidP="00674588">
      <w:pPr>
        <w:jc w:val="both"/>
        <w:outlineLvl w:val="0"/>
        <w:rPr>
          <w:szCs w:val="24"/>
        </w:rPr>
      </w:pPr>
      <w:bookmarkStart w:id="0" w:name="_Hlk51224637"/>
      <w:bookmarkStart w:id="1" w:name="_Hlk51230210"/>
      <w:r w:rsidRPr="00DF2FF2">
        <w:t xml:space="preserve">On </w:t>
      </w:r>
      <w:r w:rsidR="00E7230F">
        <w:t>December 8</w:t>
      </w:r>
      <w:r w:rsidRPr="00DF2FF2">
        <w:t xml:space="preserve">, 2023, </w:t>
      </w:r>
      <w:bookmarkEnd w:id="0"/>
      <w:bookmarkEnd w:id="1"/>
      <w:r w:rsidRPr="00DF2FF2">
        <w:t>the Public Utility Commission of Texas (</w:t>
      </w:r>
      <w:r w:rsidRPr="00DF2FF2">
        <w:rPr>
          <w:bCs/>
        </w:rPr>
        <w:t xml:space="preserve">Commission) received </w:t>
      </w:r>
      <w:r w:rsidR="008A3478">
        <w:rPr>
          <w:bCs/>
        </w:rPr>
        <w:t>the</w:t>
      </w:r>
      <w:r w:rsidR="008A3478" w:rsidRPr="00DF2FF2">
        <w:rPr>
          <w:bCs/>
        </w:rPr>
        <w:t xml:space="preserve"> </w:t>
      </w:r>
      <w:r w:rsidRPr="00DF2FF2">
        <w:rPr>
          <w:bCs/>
        </w:rPr>
        <w:t xml:space="preserve">request to </w:t>
      </w:r>
      <w:r w:rsidR="00CA50CD" w:rsidRPr="00DF2FF2">
        <w:rPr>
          <w:szCs w:val="24"/>
        </w:rPr>
        <w:t xml:space="preserve">update CCN records to reflect </w:t>
      </w:r>
      <w:r w:rsidR="00CA50CD">
        <w:rPr>
          <w:szCs w:val="24"/>
        </w:rPr>
        <w:t xml:space="preserve">the </w:t>
      </w:r>
      <w:r w:rsidR="00CA50CD">
        <w:rPr>
          <w:bCs/>
        </w:rPr>
        <w:t xml:space="preserve">consolidation </w:t>
      </w:r>
      <w:r w:rsidR="001A084F">
        <w:rPr>
          <w:bCs/>
        </w:rPr>
        <w:t xml:space="preserve">of </w:t>
      </w:r>
      <w:r w:rsidR="00E7230F">
        <w:rPr>
          <w:bCs/>
        </w:rPr>
        <w:t>Marilee Special Utility District (SUD) into Mustang SUD</w:t>
      </w:r>
      <w:r w:rsidRPr="00DF2FF2">
        <w:rPr>
          <w:bCs/>
        </w:rPr>
        <w:t xml:space="preserve"> and </w:t>
      </w:r>
      <w:r w:rsidRPr="00DF2FF2">
        <w:rPr>
          <w:szCs w:val="24"/>
        </w:rPr>
        <w:t xml:space="preserve">the name change of </w:t>
      </w:r>
      <w:r w:rsidR="00E7230F">
        <w:rPr>
          <w:bCs/>
        </w:rPr>
        <w:t>Marilee SUD</w:t>
      </w:r>
      <w:r w:rsidR="001E6A3C">
        <w:rPr>
          <w:bCs/>
        </w:rPr>
        <w:t xml:space="preserve">, CCN No. 10150, </w:t>
      </w:r>
      <w:r w:rsidR="00E7230F">
        <w:rPr>
          <w:bCs/>
        </w:rPr>
        <w:t>to Mustang SUD</w:t>
      </w:r>
      <w:r w:rsidRPr="005B08B9">
        <w:rPr>
          <w:szCs w:val="24"/>
        </w:rPr>
        <w:t xml:space="preserve">, </w:t>
      </w:r>
      <w:r w:rsidRPr="00CA50CD">
        <w:rPr>
          <w:szCs w:val="24"/>
        </w:rPr>
        <w:t>under Texas Water Code (TWC), Chapter 13</w:t>
      </w:r>
      <w:r w:rsidR="00A9513E">
        <w:rPr>
          <w:szCs w:val="24"/>
        </w:rPr>
        <w:t>.041 (a)</w:t>
      </w:r>
      <w:r w:rsidRPr="00CA50CD">
        <w:rPr>
          <w:szCs w:val="24"/>
        </w:rPr>
        <w:t xml:space="preserve">, and 30 Texas Administrative Code (TAC) </w:t>
      </w:r>
      <w:bookmarkStart w:id="2" w:name="_Hlk125985166"/>
      <w:r w:rsidRPr="00CA50CD">
        <w:rPr>
          <w:szCs w:val="24"/>
        </w:rPr>
        <w:t>§§293.101 through 293.10</w:t>
      </w:r>
      <w:bookmarkEnd w:id="2"/>
      <w:r w:rsidRPr="00CA50CD">
        <w:rPr>
          <w:szCs w:val="24"/>
        </w:rPr>
        <w:t>3</w:t>
      </w:r>
      <w:r w:rsidRPr="003E6B07">
        <w:rPr>
          <w:szCs w:val="24"/>
        </w:rPr>
        <w:t>.</w:t>
      </w:r>
      <w:r>
        <w:rPr>
          <w:szCs w:val="24"/>
        </w:rPr>
        <w:t xml:space="preserve">  </w:t>
      </w:r>
    </w:p>
    <w:p w14:paraId="6CB2FB39" w14:textId="77777777" w:rsidR="00674588" w:rsidRDefault="00674588" w:rsidP="00674588">
      <w:pPr>
        <w:jc w:val="both"/>
        <w:outlineLvl w:val="0"/>
        <w:rPr>
          <w:szCs w:val="24"/>
        </w:rPr>
      </w:pPr>
    </w:p>
    <w:p w14:paraId="124403DE" w14:textId="12C9C421" w:rsidR="00841FF3" w:rsidRDefault="008A3478" w:rsidP="00841FF3">
      <w:pPr>
        <w:jc w:val="both"/>
        <w:outlineLvl w:val="0"/>
        <w:rPr>
          <w:szCs w:val="24"/>
        </w:rPr>
      </w:pPr>
      <w:r>
        <w:rPr>
          <w:szCs w:val="24"/>
        </w:rPr>
        <w:t xml:space="preserve">According to </w:t>
      </w:r>
      <w:r w:rsidRPr="00607D7C">
        <w:rPr>
          <w:szCs w:val="24"/>
        </w:rPr>
        <w:t>Texas Commission on Environmental Quality (TCEQ)</w:t>
      </w:r>
      <w:r>
        <w:rPr>
          <w:szCs w:val="24"/>
        </w:rPr>
        <w:t xml:space="preserve"> Water District Database, o</w:t>
      </w:r>
      <w:r w:rsidR="00674588" w:rsidRPr="00607D7C">
        <w:rPr>
          <w:szCs w:val="24"/>
        </w:rPr>
        <w:t xml:space="preserve">n </w:t>
      </w:r>
      <w:r w:rsidR="001E6A3C">
        <w:rPr>
          <w:szCs w:val="24"/>
        </w:rPr>
        <w:t>September 15</w:t>
      </w:r>
      <w:r w:rsidR="00674588" w:rsidRPr="00607D7C">
        <w:rPr>
          <w:szCs w:val="24"/>
        </w:rPr>
        <w:t xml:space="preserve">, 2022, the TCEQ </w:t>
      </w:r>
      <w:bookmarkStart w:id="3" w:name="_Hlk125984730"/>
      <w:r>
        <w:rPr>
          <w:szCs w:val="24"/>
        </w:rPr>
        <w:t>consolidated</w:t>
      </w:r>
      <w:r w:rsidR="001E6A3C">
        <w:rPr>
          <w:szCs w:val="24"/>
        </w:rPr>
        <w:t xml:space="preserve"> </w:t>
      </w:r>
      <w:r w:rsidR="00CA50CD">
        <w:rPr>
          <w:szCs w:val="24"/>
        </w:rPr>
        <w:t xml:space="preserve">the districts of </w:t>
      </w:r>
      <w:r w:rsidR="001E6A3C">
        <w:rPr>
          <w:bCs/>
        </w:rPr>
        <w:t>Marilee SUD</w:t>
      </w:r>
      <w:r>
        <w:rPr>
          <w:bCs/>
        </w:rPr>
        <w:t xml:space="preserve"> </w:t>
      </w:r>
      <w:r w:rsidR="00CA50CD">
        <w:rPr>
          <w:bCs/>
        </w:rPr>
        <w:t>and</w:t>
      </w:r>
      <w:r w:rsidR="001E6A3C">
        <w:rPr>
          <w:bCs/>
        </w:rPr>
        <w:t xml:space="preserve"> Mustang SUD</w:t>
      </w:r>
      <w:r w:rsidR="001E6A3C">
        <w:rPr>
          <w:szCs w:val="24"/>
        </w:rPr>
        <w:t xml:space="preserve"> </w:t>
      </w:r>
      <w:r w:rsidR="00674588">
        <w:rPr>
          <w:szCs w:val="24"/>
        </w:rPr>
        <w:t>under</w:t>
      </w:r>
      <w:r w:rsidR="00674588" w:rsidRPr="00E850D2">
        <w:rPr>
          <w:szCs w:val="24"/>
        </w:rPr>
        <w:t xml:space="preserve"> TWC </w:t>
      </w:r>
      <w:bookmarkStart w:id="4" w:name="_Hlk125985219"/>
      <w:r w:rsidR="00674588" w:rsidRPr="00E850D2">
        <w:rPr>
          <w:szCs w:val="24"/>
        </w:rPr>
        <w:t>Chapters 49</w:t>
      </w:r>
      <w:r w:rsidR="00A9513E">
        <w:rPr>
          <w:szCs w:val="24"/>
        </w:rPr>
        <w:t>.071</w:t>
      </w:r>
      <w:r w:rsidR="00674588" w:rsidRPr="00E850D2">
        <w:rPr>
          <w:szCs w:val="24"/>
        </w:rPr>
        <w:t xml:space="preserve"> and 65</w:t>
      </w:r>
      <w:bookmarkEnd w:id="4"/>
      <w:r w:rsidR="009D0658">
        <w:rPr>
          <w:szCs w:val="24"/>
        </w:rPr>
        <w:t xml:space="preserve"> in Sections 65.723 </w:t>
      </w:r>
      <w:r w:rsidR="00B0610E">
        <w:rPr>
          <w:szCs w:val="24"/>
        </w:rPr>
        <w:t>through</w:t>
      </w:r>
      <w:r w:rsidR="009D0658">
        <w:rPr>
          <w:szCs w:val="24"/>
        </w:rPr>
        <w:t xml:space="preserve"> 65.726</w:t>
      </w:r>
      <w:r w:rsidR="00674588" w:rsidRPr="00E850D2">
        <w:rPr>
          <w:szCs w:val="24"/>
        </w:rPr>
        <w:t xml:space="preserve">; 30 TAC </w:t>
      </w:r>
      <w:r w:rsidR="00674588" w:rsidRPr="003E6B07">
        <w:rPr>
          <w:szCs w:val="24"/>
        </w:rPr>
        <w:t>§</w:t>
      </w:r>
      <w:r w:rsidR="00674588" w:rsidRPr="00E850D2">
        <w:rPr>
          <w:szCs w:val="24"/>
        </w:rPr>
        <w:t>293.1</w:t>
      </w:r>
      <w:r w:rsidR="00B0610E">
        <w:rPr>
          <w:szCs w:val="24"/>
        </w:rPr>
        <w:t>0</w:t>
      </w:r>
      <w:r w:rsidR="00674588" w:rsidRPr="00E850D2">
        <w:rPr>
          <w:szCs w:val="24"/>
        </w:rPr>
        <w:t>1</w:t>
      </w:r>
      <w:r w:rsidR="00B0610E">
        <w:rPr>
          <w:szCs w:val="24"/>
        </w:rPr>
        <w:t xml:space="preserve"> through 293.103</w:t>
      </w:r>
      <w:r w:rsidR="00674588" w:rsidRPr="00E850D2">
        <w:rPr>
          <w:szCs w:val="24"/>
        </w:rPr>
        <w:t xml:space="preserve">; and the procedural rules of the </w:t>
      </w:r>
      <w:r w:rsidR="00674588" w:rsidRPr="00607D7C">
        <w:rPr>
          <w:szCs w:val="24"/>
        </w:rPr>
        <w:t xml:space="preserve">TCEQ. </w:t>
      </w:r>
      <w:r w:rsidR="00841FF3">
        <w:rPr>
          <w:szCs w:val="24"/>
        </w:rPr>
        <w:t xml:space="preserve">Marilee SUD and Mustang SUD filed </w:t>
      </w:r>
      <w:bookmarkEnd w:id="3"/>
      <w:r w:rsidR="00841FF3">
        <w:rPr>
          <w:szCs w:val="24"/>
        </w:rPr>
        <w:t xml:space="preserve">a Consolidation Agreement </w:t>
      </w:r>
      <w:r w:rsidR="009D0658">
        <w:rPr>
          <w:szCs w:val="24"/>
        </w:rPr>
        <w:t xml:space="preserve">entered on August 9, 2021 </w:t>
      </w:r>
      <w:r w:rsidR="00841FF3">
        <w:rPr>
          <w:szCs w:val="24"/>
        </w:rPr>
        <w:t>and the following documents from each of the districts</w:t>
      </w:r>
      <w:r w:rsidR="00646538">
        <w:rPr>
          <w:szCs w:val="24"/>
        </w:rPr>
        <w:t xml:space="preserve"> as evidence of the consolidation</w:t>
      </w:r>
      <w:r w:rsidR="00841FF3">
        <w:rPr>
          <w:szCs w:val="24"/>
        </w:rPr>
        <w:t>:</w:t>
      </w:r>
    </w:p>
    <w:p w14:paraId="06D5E1C8" w14:textId="7683BE51" w:rsidR="00841FF3" w:rsidRDefault="00841FF3" w:rsidP="00841FF3">
      <w:pPr>
        <w:pStyle w:val="ListParagraph"/>
        <w:numPr>
          <w:ilvl w:val="0"/>
          <w:numId w:val="2"/>
        </w:numPr>
        <w:jc w:val="both"/>
        <w:outlineLvl w:val="0"/>
        <w:rPr>
          <w:szCs w:val="24"/>
        </w:rPr>
      </w:pPr>
      <w:r>
        <w:rPr>
          <w:szCs w:val="24"/>
        </w:rPr>
        <w:t>Order calling the election for consolidation</w:t>
      </w:r>
      <w:r w:rsidR="00350CD2">
        <w:rPr>
          <w:szCs w:val="24"/>
        </w:rPr>
        <w:t>;</w:t>
      </w:r>
    </w:p>
    <w:p w14:paraId="345D4876" w14:textId="2153A3B4" w:rsidR="00841FF3" w:rsidRDefault="00841FF3" w:rsidP="00841FF3">
      <w:pPr>
        <w:pStyle w:val="ListParagraph"/>
        <w:numPr>
          <w:ilvl w:val="0"/>
          <w:numId w:val="2"/>
        </w:numPr>
        <w:jc w:val="both"/>
        <w:outlineLvl w:val="0"/>
        <w:rPr>
          <w:szCs w:val="24"/>
        </w:rPr>
      </w:pPr>
      <w:r>
        <w:rPr>
          <w:szCs w:val="24"/>
        </w:rPr>
        <w:t>Official election returns</w:t>
      </w:r>
      <w:r w:rsidR="00350CD2">
        <w:rPr>
          <w:szCs w:val="24"/>
        </w:rPr>
        <w:t>;</w:t>
      </w:r>
    </w:p>
    <w:p w14:paraId="79C13396" w14:textId="28D03B98" w:rsidR="00841FF3" w:rsidRDefault="00841FF3" w:rsidP="00841FF3">
      <w:pPr>
        <w:pStyle w:val="ListParagraph"/>
        <w:numPr>
          <w:ilvl w:val="0"/>
          <w:numId w:val="2"/>
        </w:numPr>
        <w:jc w:val="both"/>
        <w:outlineLvl w:val="0"/>
        <w:rPr>
          <w:szCs w:val="24"/>
        </w:rPr>
      </w:pPr>
      <w:r>
        <w:rPr>
          <w:szCs w:val="24"/>
        </w:rPr>
        <w:t>Order Canvassing the Returns and Declaring the Results of the November 2, 2021 Election authorizing consolidation of Marilee SUD and Mustang SUD</w:t>
      </w:r>
      <w:r w:rsidR="00350CD2">
        <w:rPr>
          <w:szCs w:val="24"/>
        </w:rPr>
        <w:t xml:space="preserve"> </w:t>
      </w:r>
      <w:r w:rsidR="00646538">
        <w:rPr>
          <w:szCs w:val="24"/>
        </w:rPr>
        <w:t xml:space="preserve">as </w:t>
      </w:r>
      <w:r w:rsidR="00350CD2">
        <w:rPr>
          <w:szCs w:val="24"/>
        </w:rPr>
        <w:t>approved on November 9</w:t>
      </w:r>
      <w:r w:rsidR="00C470B2">
        <w:rPr>
          <w:szCs w:val="24"/>
        </w:rPr>
        <w:t>-</w:t>
      </w:r>
      <w:r w:rsidR="00350CD2">
        <w:rPr>
          <w:szCs w:val="24"/>
        </w:rPr>
        <w:t xml:space="preserve">10, 2021; </w:t>
      </w:r>
      <w:r>
        <w:rPr>
          <w:szCs w:val="24"/>
        </w:rPr>
        <w:t>and</w:t>
      </w:r>
    </w:p>
    <w:p w14:paraId="295CA1EF" w14:textId="604E2815" w:rsidR="00674588" w:rsidRPr="00841FF3" w:rsidRDefault="00841FF3" w:rsidP="00841FF3">
      <w:pPr>
        <w:pStyle w:val="ListParagraph"/>
        <w:numPr>
          <w:ilvl w:val="0"/>
          <w:numId w:val="2"/>
        </w:numPr>
        <w:jc w:val="both"/>
        <w:outlineLvl w:val="0"/>
        <w:rPr>
          <w:szCs w:val="24"/>
        </w:rPr>
      </w:pPr>
      <w:r>
        <w:rPr>
          <w:szCs w:val="24"/>
        </w:rPr>
        <w:t xml:space="preserve">Resolutions acknowledging the consolidation of Marilee SUD with Mustang SUD. </w:t>
      </w:r>
      <w:r w:rsidR="00674588" w:rsidRPr="00841FF3">
        <w:rPr>
          <w:szCs w:val="24"/>
        </w:rPr>
        <w:t xml:space="preserve"> </w:t>
      </w:r>
    </w:p>
    <w:p w14:paraId="61BD1AC6" w14:textId="77777777" w:rsidR="00674588" w:rsidRDefault="00674588" w:rsidP="00674588">
      <w:pPr>
        <w:jc w:val="both"/>
        <w:outlineLvl w:val="0"/>
        <w:rPr>
          <w:szCs w:val="24"/>
        </w:rPr>
      </w:pPr>
    </w:p>
    <w:p w14:paraId="2EB90CAD" w14:textId="4ECF4C82" w:rsidR="00674588" w:rsidRPr="000716AF" w:rsidRDefault="00674588" w:rsidP="00674588">
      <w:pPr>
        <w:jc w:val="both"/>
        <w:outlineLvl w:val="0"/>
        <w:rPr>
          <w:szCs w:val="24"/>
        </w:rPr>
      </w:pPr>
      <w:r w:rsidRPr="000716AF">
        <w:rPr>
          <w:szCs w:val="24"/>
        </w:rPr>
        <w:t xml:space="preserve">As part of the </w:t>
      </w:r>
      <w:r w:rsidR="00525E6E">
        <w:rPr>
          <w:szCs w:val="24"/>
        </w:rPr>
        <w:t>consolidation</w:t>
      </w:r>
      <w:r w:rsidRPr="000716AF">
        <w:rPr>
          <w:szCs w:val="24"/>
        </w:rPr>
        <w:t xml:space="preserve">, </w:t>
      </w:r>
      <w:r w:rsidR="00525E6E">
        <w:rPr>
          <w:szCs w:val="24"/>
        </w:rPr>
        <w:t>Marilee SUD and Mustang SUD</w:t>
      </w:r>
      <w:r w:rsidR="00525E6E" w:rsidRPr="000716AF">
        <w:rPr>
          <w:szCs w:val="24"/>
        </w:rPr>
        <w:t xml:space="preserve"> </w:t>
      </w:r>
      <w:r w:rsidRPr="000716AF">
        <w:rPr>
          <w:szCs w:val="24"/>
        </w:rPr>
        <w:t>file</w:t>
      </w:r>
      <w:r w:rsidR="00646538">
        <w:rPr>
          <w:szCs w:val="24"/>
        </w:rPr>
        <w:t>d</w:t>
      </w:r>
      <w:r w:rsidRPr="000716AF">
        <w:rPr>
          <w:szCs w:val="24"/>
        </w:rPr>
        <w:t xml:space="preserve"> </w:t>
      </w:r>
      <w:r w:rsidR="00C470B2">
        <w:rPr>
          <w:szCs w:val="24"/>
        </w:rPr>
        <w:t xml:space="preserve">the required </w:t>
      </w:r>
      <w:r w:rsidRPr="00607D7C">
        <w:rPr>
          <w:szCs w:val="24"/>
        </w:rPr>
        <w:t>resolution</w:t>
      </w:r>
      <w:r w:rsidRPr="000716AF">
        <w:rPr>
          <w:szCs w:val="24"/>
        </w:rPr>
        <w:t xml:space="preserve"> </w:t>
      </w:r>
      <w:r w:rsidR="00525E6E">
        <w:rPr>
          <w:szCs w:val="24"/>
        </w:rPr>
        <w:t>acknowledging the consolidation of Marilee SUD with Mustang SUD</w:t>
      </w:r>
      <w:r w:rsidR="005F724A">
        <w:rPr>
          <w:szCs w:val="24"/>
        </w:rPr>
        <w:t xml:space="preserve"> approved by the Board of Directors </w:t>
      </w:r>
      <w:r w:rsidR="00646538">
        <w:rPr>
          <w:szCs w:val="24"/>
        </w:rPr>
        <w:t xml:space="preserve">held by both districts </w:t>
      </w:r>
      <w:r w:rsidR="005F724A">
        <w:rPr>
          <w:szCs w:val="24"/>
        </w:rPr>
        <w:t>on January 24, 2022</w:t>
      </w:r>
      <w:r w:rsidRPr="000716AF">
        <w:rPr>
          <w:szCs w:val="24"/>
        </w:rPr>
        <w:t xml:space="preserve">. </w:t>
      </w:r>
      <w:r w:rsidR="005F724A">
        <w:rPr>
          <w:szCs w:val="24"/>
        </w:rPr>
        <w:t xml:space="preserve">On November 30, 2023, you signed </w:t>
      </w:r>
      <w:r w:rsidR="00D65B5F">
        <w:rPr>
          <w:szCs w:val="24"/>
        </w:rPr>
        <w:t>the</w:t>
      </w:r>
      <w:r w:rsidR="005F724A">
        <w:rPr>
          <w:szCs w:val="24"/>
        </w:rPr>
        <w:t xml:space="preserve"> affidavit </w:t>
      </w:r>
      <w:r w:rsidRPr="000716AF">
        <w:rPr>
          <w:szCs w:val="24"/>
        </w:rPr>
        <w:t>confirm</w:t>
      </w:r>
      <w:r w:rsidR="00D65B5F">
        <w:rPr>
          <w:szCs w:val="24"/>
        </w:rPr>
        <w:t>ing</w:t>
      </w:r>
      <w:r w:rsidRPr="000716AF">
        <w:rPr>
          <w:szCs w:val="24"/>
        </w:rPr>
        <w:t xml:space="preserve"> the transfer of </w:t>
      </w:r>
      <w:r w:rsidR="00525E6E">
        <w:rPr>
          <w:szCs w:val="24"/>
        </w:rPr>
        <w:t>Marilee SUD</w:t>
      </w:r>
      <w:r w:rsidRPr="000716AF">
        <w:rPr>
          <w:szCs w:val="24"/>
        </w:rPr>
        <w:t xml:space="preserve">’s assets and liabilities to </w:t>
      </w:r>
      <w:r w:rsidR="006A393F">
        <w:rPr>
          <w:szCs w:val="24"/>
        </w:rPr>
        <w:t>Mustang SUD</w:t>
      </w:r>
      <w:r w:rsidRPr="000716AF">
        <w:rPr>
          <w:szCs w:val="24"/>
        </w:rPr>
        <w:t>.</w:t>
      </w:r>
    </w:p>
    <w:p w14:paraId="0C280E29" w14:textId="77777777" w:rsidR="00674588" w:rsidRDefault="00674588" w:rsidP="00674588">
      <w:pPr>
        <w:jc w:val="both"/>
        <w:outlineLvl w:val="0"/>
        <w:rPr>
          <w:szCs w:val="24"/>
        </w:rPr>
      </w:pPr>
    </w:p>
    <w:p w14:paraId="77B3EF0B" w14:textId="7F524E39" w:rsidR="00674588" w:rsidRPr="000716AF" w:rsidRDefault="00646538" w:rsidP="00674588">
      <w:pPr>
        <w:jc w:val="both"/>
        <w:rPr>
          <w:szCs w:val="24"/>
          <w:highlight w:val="yellow"/>
        </w:rPr>
      </w:pPr>
      <w:r>
        <w:rPr>
          <w:szCs w:val="24"/>
        </w:rPr>
        <w:t xml:space="preserve">The evidence provided in Project No. 54131 is adequate to update the name for CCN No. 10150 to Mustang SUD. </w:t>
      </w:r>
      <w:r w:rsidR="00674588" w:rsidRPr="000716AF">
        <w:rPr>
          <w:szCs w:val="24"/>
        </w:rPr>
        <w:t xml:space="preserve">Enclosed is a copy of the </w:t>
      </w:r>
      <w:r>
        <w:rPr>
          <w:szCs w:val="24"/>
        </w:rPr>
        <w:t xml:space="preserve">new </w:t>
      </w:r>
      <w:r w:rsidR="00674588" w:rsidRPr="000716AF">
        <w:rPr>
          <w:szCs w:val="24"/>
        </w:rPr>
        <w:t xml:space="preserve">Certificate of Convenience and Necessity for water CCN No. </w:t>
      </w:r>
      <w:r w:rsidR="006A393F">
        <w:t>10150</w:t>
      </w:r>
      <w:r w:rsidR="00674588" w:rsidRPr="000716AF">
        <w:t xml:space="preserve"> </w:t>
      </w:r>
      <w:r w:rsidR="00674588" w:rsidRPr="000716AF">
        <w:rPr>
          <w:szCs w:val="24"/>
        </w:rPr>
        <w:t xml:space="preserve">reflecting the </w:t>
      </w:r>
      <w:r w:rsidR="00674588" w:rsidRPr="000716AF">
        <w:rPr>
          <w:szCs w:val="24"/>
        </w:rPr>
        <w:lastRenderedPageBreak/>
        <w:t xml:space="preserve">name change from </w:t>
      </w:r>
      <w:r w:rsidR="006A393F">
        <w:rPr>
          <w:szCs w:val="24"/>
        </w:rPr>
        <w:t xml:space="preserve">Marilee SUD </w:t>
      </w:r>
      <w:r>
        <w:rPr>
          <w:szCs w:val="24"/>
        </w:rPr>
        <w:t xml:space="preserve">to </w:t>
      </w:r>
      <w:r w:rsidR="006A393F">
        <w:rPr>
          <w:szCs w:val="24"/>
        </w:rPr>
        <w:t>Mustang SUD</w:t>
      </w:r>
      <w:r w:rsidR="00674588">
        <w:rPr>
          <w:szCs w:val="24"/>
        </w:rPr>
        <w:t xml:space="preserve"> </w:t>
      </w:r>
      <w:r w:rsidR="00674588" w:rsidRPr="000716AF">
        <w:rPr>
          <w:szCs w:val="24"/>
        </w:rPr>
        <w:t>in Project No. 5</w:t>
      </w:r>
      <w:r w:rsidR="006A393F">
        <w:rPr>
          <w:szCs w:val="24"/>
        </w:rPr>
        <w:t>4131</w:t>
      </w:r>
      <w:r w:rsidR="00674588" w:rsidRPr="000716AF">
        <w:rPr>
          <w:szCs w:val="24"/>
        </w:rPr>
        <w:t xml:space="preserve">. The Commission's records have been updated accordingly. No boundary change has been made to CCN No. </w:t>
      </w:r>
      <w:r w:rsidR="006A393F">
        <w:rPr>
          <w:szCs w:val="24"/>
        </w:rPr>
        <w:t>10150</w:t>
      </w:r>
      <w:r w:rsidR="00674588" w:rsidRPr="000716AF">
        <w:rPr>
          <w:szCs w:val="24"/>
        </w:rPr>
        <w:t xml:space="preserve"> in Project No. </w:t>
      </w:r>
      <w:r w:rsidR="006A393F">
        <w:rPr>
          <w:szCs w:val="24"/>
        </w:rPr>
        <w:t>54131</w:t>
      </w:r>
      <w:r w:rsidR="00674588" w:rsidRPr="000716AF">
        <w:rPr>
          <w:szCs w:val="24"/>
        </w:rPr>
        <w:t>.</w:t>
      </w:r>
    </w:p>
    <w:p w14:paraId="22DF3998" w14:textId="77777777" w:rsidR="00A240CA" w:rsidRDefault="00A240CA" w:rsidP="00674588">
      <w:pPr>
        <w:jc w:val="both"/>
        <w:rPr>
          <w:szCs w:val="24"/>
        </w:rPr>
      </w:pPr>
    </w:p>
    <w:p w14:paraId="3D71918E" w14:textId="43E77E25" w:rsidR="00674588" w:rsidRDefault="00674588" w:rsidP="00674588">
      <w:pPr>
        <w:jc w:val="both"/>
        <w:rPr>
          <w:szCs w:val="24"/>
        </w:rPr>
      </w:pPr>
      <w:r w:rsidRPr="00D32FBE">
        <w:rPr>
          <w:szCs w:val="24"/>
        </w:rPr>
        <w:t>Sincerely,</w:t>
      </w:r>
    </w:p>
    <w:p w14:paraId="4A9477AC" w14:textId="35DC00BB" w:rsidR="00F37877" w:rsidRDefault="00F37877" w:rsidP="00674588">
      <w:pPr>
        <w:jc w:val="both"/>
        <w:rPr>
          <w:szCs w:val="24"/>
        </w:rPr>
      </w:pPr>
    </w:p>
    <w:p w14:paraId="5414CB51" w14:textId="77777777" w:rsidR="00F37877" w:rsidRPr="00D32FBE" w:rsidRDefault="00F37877" w:rsidP="00674588">
      <w:pPr>
        <w:jc w:val="both"/>
        <w:rPr>
          <w:szCs w:val="24"/>
        </w:rPr>
      </w:pPr>
    </w:p>
    <w:p w14:paraId="48E9CD27" w14:textId="77777777" w:rsidR="00674588" w:rsidRPr="00565533" w:rsidRDefault="00674588" w:rsidP="00674588">
      <w:pPr>
        <w:jc w:val="both"/>
        <w:rPr>
          <w:szCs w:val="24"/>
        </w:rPr>
      </w:pPr>
    </w:p>
    <w:p w14:paraId="4C701F78" w14:textId="458A7DE3" w:rsidR="00674588" w:rsidRDefault="006A393F" w:rsidP="00674588">
      <w:pPr>
        <w:pStyle w:val="NoSpacing"/>
        <w:rPr>
          <w:rFonts w:ascii="Times New Roman" w:eastAsia="Times New Roman" w:hAnsi="Times New Roman" w:cs="Times New Roman"/>
          <w:sz w:val="24"/>
          <w:szCs w:val="20"/>
        </w:rPr>
      </w:pPr>
      <w:bookmarkStart w:id="5" w:name="_Hlk74671916"/>
      <w:r>
        <w:rPr>
          <w:rFonts w:ascii="Times New Roman" w:eastAsia="Times New Roman" w:hAnsi="Times New Roman" w:cs="Times New Roman"/>
          <w:sz w:val="24"/>
          <w:szCs w:val="20"/>
        </w:rPr>
        <w:t>Patricia Garcia</w:t>
      </w:r>
      <w:r w:rsidR="00674588" w:rsidRPr="00565533">
        <w:rPr>
          <w:rFonts w:ascii="Times New Roman" w:eastAsia="Times New Roman" w:hAnsi="Times New Roman" w:cs="Times New Roman"/>
          <w:sz w:val="24"/>
          <w:szCs w:val="20"/>
        </w:rPr>
        <w:t>, Infrastructure Analys</w:t>
      </w:r>
      <w:r>
        <w:rPr>
          <w:rFonts w:ascii="Times New Roman" w:eastAsia="Times New Roman" w:hAnsi="Times New Roman" w:cs="Times New Roman"/>
          <w:sz w:val="24"/>
          <w:szCs w:val="20"/>
        </w:rPr>
        <w:t>is Section Director</w:t>
      </w:r>
    </w:p>
    <w:p w14:paraId="6D0C34DE" w14:textId="79AF62BD" w:rsidR="0014611D" w:rsidRPr="00565533" w:rsidRDefault="0014611D" w:rsidP="00674588">
      <w:pPr>
        <w:pStyle w:val="NoSpacing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Tracy Montes, Mapping Section Director</w:t>
      </w:r>
    </w:p>
    <w:bookmarkEnd w:id="5"/>
    <w:p w14:paraId="04741152" w14:textId="77777777" w:rsidR="00674588" w:rsidRDefault="00674588" w:rsidP="006745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Infrastructure</w:t>
      </w:r>
      <w:r w:rsidRPr="003E6B07">
        <w:rPr>
          <w:rFonts w:ascii="Times New Roman" w:hAnsi="Times New Roman" w:cs="Times New Roman"/>
          <w:sz w:val="24"/>
          <w:szCs w:val="24"/>
        </w:rPr>
        <w:t xml:space="preserve"> Division</w:t>
      </w:r>
    </w:p>
    <w:p w14:paraId="0D6F3BC9" w14:textId="7BA0ECF8" w:rsidR="008A3478" w:rsidRDefault="00674588" w:rsidP="0067458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E6B07">
        <w:rPr>
          <w:rFonts w:ascii="Times New Roman" w:hAnsi="Times New Roman" w:cs="Times New Roman"/>
          <w:sz w:val="24"/>
          <w:szCs w:val="24"/>
        </w:rPr>
        <w:t>Public Utility Commission</w:t>
      </w:r>
      <w:r>
        <w:rPr>
          <w:rFonts w:ascii="Times New Roman" w:hAnsi="Times New Roman" w:cs="Times New Roman"/>
          <w:sz w:val="24"/>
          <w:szCs w:val="24"/>
        </w:rPr>
        <w:t xml:space="preserve"> of Texas</w:t>
      </w:r>
    </w:p>
    <w:p w14:paraId="4D102979" w14:textId="22FF228F" w:rsidR="008A3478" w:rsidRDefault="008A3478" w:rsidP="006745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CD0EB2" w14:textId="77777777" w:rsidR="008A3478" w:rsidRDefault="008A3478" w:rsidP="006745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DD8FBB" w14:textId="0D792781" w:rsidR="008A3478" w:rsidRDefault="008A3478" w:rsidP="006745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cc: Kristen O. Fancher, Attorney for Mustang SUD</w:t>
      </w:r>
    </w:p>
    <w:p w14:paraId="7BED3DC0" w14:textId="5E0CA919" w:rsidR="008A3478" w:rsidRDefault="008A3478" w:rsidP="006745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Fancher Legal, PLLC</w:t>
      </w:r>
    </w:p>
    <w:p w14:paraId="7BC78AEF" w14:textId="45DDE773" w:rsidR="008A3478" w:rsidRDefault="008A3478" w:rsidP="006745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6136 Frisco Square Blvd., Suite 400</w:t>
      </w:r>
    </w:p>
    <w:p w14:paraId="6D04F394" w14:textId="03B4A5B3" w:rsidR="008A3478" w:rsidRPr="006572A2" w:rsidRDefault="008A3478" w:rsidP="006745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Frisco, Texas 75034</w:t>
      </w:r>
    </w:p>
    <w:p w14:paraId="04B5636B" w14:textId="77777777" w:rsidR="00674588" w:rsidRPr="00492635" w:rsidRDefault="00674588" w:rsidP="00683868">
      <w:pPr>
        <w:pStyle w:val="NoSpacing"/>
        <w:sectPr w:rsidR="00674588" w:rsidRPr="00492635" w:rsidSect="00F205E0">
          <w:headerReference w:type="default" r:id="rId9"/>
          <w:footerReference w:type="default" r:id="rId10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3DB3AAA8" w14:textId="77777777" w:rsidR="00674588" w:rsidRDefault="00674588" w:rsidP="00674588"/>
    <w:p w14:paraId="4052B86C" w14:textId="77777777" w:rsidR="009E3AC7" w:rsidRDefault="009E3AC7" w:rsidP="00C93E4A"/>
    <w:sectPr w:rsidR="009E3AC7" w:rsidSect="008348B5">
      <w:headerReference w:type="default" r:id="rId11"/>
      <w:footerReference w:type="default" r:id="rId12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3D81C" w14:textId="77777777" w:rsidR="001B7024" w:rsidRDefault="001B7024" w:rsidP="00F205E0">
      <w:r>
        <w:separator/>
      </w:r>
    </w:p>
  </w:endnote>
  <w:endnote w:type="continuationSeparator" w:id="0">
    <w:p w14:paraId="5A9C2FB1" w14:textId="77777777" w:rsidR="001B7024" w:rsidRDefault="001B7024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ACAF3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25" w14:anchorId="782869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1.25pt" fillcolor="window">
          <v:imagedata r:id="rId1" o:title=""/>
        </v:shape>
        <o:OLEObject Type="Embed" ProgID="MSDraw" ShapeID="_x0000_i1025" DrawAspect="Content" ObjectID="_1766908252" r:id="rId2">
          <o:FieldCodes>\* mergeformat</o:FieldCodes>
        </o:OLEObject>
      </w:object>
    </w:r>
  </w:p>
  <w:p w14:paraId="1FE8BA33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3E3BFBFC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1E3EDB00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E8466" w14:textId="77777777" w:rsidR="00674588" w:rsidRDefault="00674588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25" w14:anchorId="62EF9C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.25pt;height:11.25pt" fillcolor="window">
          <v:imagedata r:id="rId1" o:title=""/>
        </v:shape>
        <o:OLEObject Type="Embed" ProgID="MSDraw" ShapeID="_x0000_i1026" DrawAspect="Content" ObjectID="_1766908253" r:id="rId2">
          <o:FieldCodes>\* mergeformat</o:FieldCodes>
        </o:OLEObject>
      </w:object>
    </w:r>
  </w:p>
  <w:p w14:paraId="146A311F" w14:textId="77777777" w:rsidR="00674588" w:rsidRDefault="00674588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48EB3399" w14:textId="77777777" w:rsidR="00674588" w:rsidRDefault="00674588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02275D69" w14:textId="77777777" w:rsidR="00674588" w:rsidRDefault="00674588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website: www.puc.texas.gov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E4F2B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9D443" w14:textId="77777777" w:rsidR="001B7024" w:rsidRDefault="001B7024" w:rsidP="00F205E0">
      <w:r>
        <w:separator/>
      </w:r>
    </w:p>
  </w:footnote>
  <w:footnote w:type="continuationSeparator" w:id="0">
    <w:p w14:paraId="13D5907E" w14:textId="77777777" w:rsidR="001B7024" w:rsidRDefault="001B7024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8C021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132FAE26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5821F19E" wp14:editId="293F3030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27389A75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5424EA">
      <w:rPr>
        <w:b/>
        <w:sz w:val="22"/>
      </w:rPr>
      <w:t>Kathleen Jackson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0C7B58" w:rsidRPr="000C7B58">
      <w:rPr>
        <w:b/>
        <w:spacing w:val="10"/>
        <w:sz w:val="22"/>
      </w:rPr>
      <w:t xml:space="preserve"> </w:t>
    </w:r>
    <w:r w:rsidR="000C7B58">
      <w:rPr>
        <w:b/>
        <w:spacing w:val="10"/>
        <w:sz w:val="22"/>
      </w:rPr>
      <w:t>Greg Abbott</w:t>
    </w:r>
  </w:p>
  <w:p w14:paraId="418A4C40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5424EA">
      <w:rPr>
        <w:rFonts w:ascii="Palatino (PCL6)" w:hAnsi="Palatino (PCL6)"/>
        <w:b/>
        <w:spacing w:val="10"/>
        <w:sz w:val="18"/>
      </w:rPr>
      <w:t xml:space="preserve">Interim </w:t>
    </w:r>
    <w:r w:rsidR="00E30FA8">
      <w:rPr>
        <w:b/>
        <w:spacing w:val="10"/>
        <w:sz w:val="16"/>
      </w:rPr>
      <w:t>C</w:t>
    </w:r>
    <w:r w:rsidR="005424EA">
      <w:rPr>
        <w:b/>
        <w:spacing w:val="10"/>
        <w:sz w:val="16"/>
      </w:rPr>
      <w:t>hair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 w:rsidR="000C7B58">
      <w:rPr>
        <w:b/>
        <w:spacing w:val="10"/>
        <w:sz w:val="16"/>
      </w:rPr>
      <w:t>Governor</w:t>
    </w:r>
  </w:p>
  <w:p w14:paraId="719C139B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0BA911C8" w14:textId="11B20E10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674588">
      <w:rPr>
        <w:b/>
        <w:spacing w:val="10"/>
        <w:sz w:val="22"/>
      </w:rPr>
      <w:t xml:space="preserve">Lori </w:t>
    </w:r>
    <w:proofErr w:type="spellStart"/>
    <w:r w:rsidR="00674588">
      <w:rPr>
        <w:b/>
        <w:spacing w:val="10"/>
        <w:sz w:val="22"/>
      </w:rPr>
      <w:t>Cobos</w:t>
    </w:r>
    <w:proofErr w:type="spellEnd"/>
    <w:r w:rsidR="00E26D70">
      <w:rPr>
        <w:b/>
        <w:spacing w:val="10"/>
        <w:sz w:val="22"/>
      </w:rPr>
      <w:tab/>
    </w:r>
    <w:r w:rsidR="008C4B64">
      <w:rPr>
        <w:b/>
        <w:spacing w:val="10"/>
        <w:sz w:val="22"/>
      </w:rPr>
      <w:t>Thomas J. Gleeson</w:t>
    </w:r>
  </w:p>
  <w:p w14:paraId="701BCB7E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</w:r>
    <w:r w:rsidR="008C4B64">
      <w:rPr>
        <w:b/>
        <w:spacing w:val="10"/>
        <w:sz w:val="16"/>
      </w:rPr>
      <w:t>Executive Director</w:t>
    </w:r>
  </w:p>
  <w:p w14:paraId="755A968F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2F4EDA78" w14:textId="70AAF943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674588">
      <w:rPr>
        <w:b/>
        <w:spacing w:val="10"/>
        <w:sz w:val="22"/>
      </w:rPr>
      <w:t>Jimmy Glotfelty</w:t>
    </w:r>
  </w:p>
  <w:p w14:paraId="7F20046F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0A57042C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28325067" w14:textId="6A296889" w:rsidR="00052A22" w:rsidRPr="007B76AE" w:rsidRDefault="00052A22" w:rsidP="0067458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16"/>
        <w:szCs w:val="16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</w:r>
  </w:p>
  <w:p w14:paraId="2D433658" w14:textId="77777777" w:rsidR="00052A22" w:rsidRDefault="00052A22" w:rsidP="00B47B3A">
    <w:pPr>
      <w:pStyle w:val="Heading1"/>
      <w:framePr w:w="5899" w:h="545" w:wrap="auto" w:x="3502" w:y="2993"/>
    </w:pPr>
    <w:r>
      <w:t>Public Utility Commission of Texas</w:t>
    </w:r>
  </w:p>
  <w:p w14:paraId="15B1B1A2" w14:textId="65B3799E" w:rsidR="000C7B58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5CF844C7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3B737796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15294" w14:textId="77777777" w:rsidR="00674588" w:rsidRDefault="00674588" w:rsidP="0067458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7EC9D7E5" w14:textId="77777777" w:rsidR="00674588" w:rsidRDefault="00674588" w:rsidP="0067458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60288" behindDoc="0" locked="0" layoutInCell="1" allowOverlap="1" wp14:anchorId="6697E8EF" wp14:editId="6CCFF6DB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ab/>
    </w:r>
    <w:r>
      <w:rPr>
        <w:b/>
        <w:sz w:val="22"/>
      </w:rPr>
      <w:tab/>
    </w:r>
  </w:p>
  <w:p w14:paraId="206C6E1F" w14:textId="77777777" w:rsidR="00674588" w:rsidRPr="00EF2B87" w:rsidRDefault="00674588" w:rsidP="0067458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>Kathleen Jackson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Pr="000C7B58">
      <w:rPr>
        <w:b/>
        <w:spacing w:val="10"/>
        <w:sz w:val="22"/>
      </w:rPr>
      <w:t xml:space="preserve"> </w:t>
    </w:r>
    <w:r>
      <w:rPr>
        <w:b/>
        <w:spacing w:val="10"/>
        <w:sz w:val="22"/>
      </w:rPr>
      <w:t>Greg Abbott</w:t>
    </w:r>
  </w:p>
  <w:p w14:paraId="7AC94D89" w14:textId="77777777" w:rsidR="00674588" w:rsidRDefault="00674588" w:rsidP="00674588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  <w:t xml:space="preserve">Interim </w:t>
    </w:r>
    <w:r>
      <w:rPr>
        <w:b/>
        <w:spacing w:val="10"/>
        <w:sz w:val="16"/>
      </w:rPr>
      <w:t xml:space="preserve">Chair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17B07C67" w14:textId="77777777" w:rsidR="00674588" w:rsidRDefault="00674588" w:rsidP="0067458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68A14A2A" w14:textId="77777777" w:rsidR="00674588" w:rsidRPr="00756666" w:rsidRDefault="00674588" w:rsidP="0067458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 xml:space="preserve">Lori </w:t>
    </w:r>
    <w:proofErr w:type="spellStart"/>
    <w:r>
      <w:rPr>
        <w:b/>
        <w:spacing w:val="10"/>
        <w:sz w:val="22"/>
      </w:rPr>
      <w:t>Cobos</w:t>
    </w:r>
    <w:proofErr w:type="spellEnd"/>
    <w:r>
      <w:rPr>
        <w:b/>
        <w:spacing w:val="10"/>
        <w:sz w:val="22"/>
      </w:rPr>
      <w:tab/>
      <w:t>Thomas J. Gleeson</w:t>
    </w:r>
  </w:p>
  <w:p w14:paraId="0EA729CB" w14:textId="77777777" w:rsidR="00674588" w:rsidRDefault="00674588" w:rsidP="00674588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>
      <w:rPr>
        <w:b/>
        <w:spacing w:val="10"/>
        <w:sz w:val="16"/>
      </w:rPr>
      <w:tab/>
      <w:t>Executive Director</w:t>
    </w:r>
  </w:p>
  <w:p w14:paraId="3DFAFFE0" w14:textId="77777777" w:rsidR="00674588" w:rsidRDefault="00674588" w:rsidP="00674588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613717E1" w14:textId="77777777" w:rsidR="00674588" w:rsidRPr="00756666" w:rsidRDefault="00674588" w:rsidP="0067458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>Jimmy Glotfelty</w:t>
    </w:r>
  </w:p>
  <w:p w14:paraId="199BF4F9" w14:textId="77777777" w:rsidR="00674588" w:rsidRPr="007B76AE" w:rsidRDefault="00674588" w:rsidP="00674588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0F11ACF5" w14:textId="77777777" w:rsidR="00674588" w:rsidRDefault="00674588" w:rsidP="0067458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3424E4D5" w14:textId="77777777" w:rsidR="00674588" w:rsidRPr="007B76AE" w:rsidRDefault="00674588" w:rsidP="0067458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16"/>
        <w:szCs w:val="16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</w:r>
  </w:p>
  <w:p w14:paraId="066B9134" w14:textId="77777777" w:rsidR="00674588" w:rsidRDefault="00674588" w:rsidP="00674588">
    <w:pPr>
      <w:pStyle w:val="Heading1"/>
      <w:framePr w:w="5899" w:h="545" w:wrap="auto" w:x="3502" w:y="2993"/>
    </w:pPr>
    <w:r>
      <w:t>Public Utility Commission of Texas</w:t>
    </w:r>
  </w:p>
  <w:p w14:paraId="67AE38DA" w14:textId="77777777" w:rsidR="00674588" w:rsidRDefault="00674588" w:rsidP="0067458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0E8E9919" w14:textId="2D7EDB82" w:rsidR="00674588" w:rsidRPr="00674588" w:rsidRDefault="00674588" w:rsidP="00674588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45439493" w14:textId="76B7D3E1" w:rsidR="00674588" w:rsidRDefault="00674588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420B6" w14:textId="77777777"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F1BF1"/>
    <w:multiLevelType w:val="hybridMultilevel"/>
    <w:tmpl w:val="E84A03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5D6FE3"/>
    <w:multiLevelType w:val="hybridMultilevel"/>
    <w:tmpl w:val="083A1A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027683">
    <w:abstractNumId w:val="0"/>
  </w:num>
  <w:num w:numId="2" w16cid:durableId="6103569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024"/>
    <w:rsid w:val="00052A22"/>
    <w:rsid w:val="00054249"/>
    <w:rsid w:val="00081D53"/>
    <w:rsid w:val="000A4384"/>
    <w:rsid w:val="000C7B58"/>
    <w:rsid w:val="0014611D"/>
    <w:rsid w:val="001A084F"/>
    <w:rsid w:val="001B7024"/>
    <w:rsid w:val="001C60C2"/>
    <w:rsid w:val="001E6A3C"/>
    <w:rsid w:val="00210A67"/>
    <w:rsid w:val="00261CBB"/>
    <w:rsid w:val="00266D3A"/>
    <w:rsid w:val="002A460E"/>
    <w:rsid w:val="002B5F2A"/>
    <w:rsid w:val="002C6B71"/>
    <w:rsid w:val="002C7323"/>
    <w:rsid w:val="00304A7D"/>
    <w:rsid w:val="00332B56"/>
    <w:rsid w:val="00333DA2"/>
    <w:rsid w:val="00350CD2"/>
    <w:rsid w:val="00361F3E"/>
    <w:rsid w:val="003B52A7"/>
    <w:rsid w:val="003C1C7E"/>
    <w:rsid w:val="003C639A"/>
    <w:rsid w:val="003D3E2D"/>
    <w:rsid w:val="003F117F"/>
    <w:rsid w:val="003F6056"/>
    <w:rsid w:val="004208F5"/>
    <w:rsid w:val="00467443"/>
    <w:rsid w:val="004A3108"/>
    <w:rsid w:val="004F132B"/>
    <w:rsid w:val="00525E6E"/>
    <w:rsid w:val="005424EA"/>
    <w:rsid w:val="0057420A"/>
    <w:rsid w:val="00580FCC"/>
    <w:rsid w:val="00591646"/>
    <w:rsid w:val="005B6B87"/>
    <w:rsid w:val="005F724A"/>
    <w:rsid w:val="00646538"/>
    <w:rsid w:val="00674588"/>
    <w:rsid w:val="00683868"/>
    <w:rsid w:val="0068564C"/>
    <w:rsid w:val="006856A5"/>
    <w:rsid w:val="006A3866"/>
    <w:rsid w:val="006A393F"/>
    <w:rsid w:val="00731B2D"/>
    <w:rsid w:val="00756666"/>
    <w:rsid w:val="007618AE"/>
    <w:rsid w:val="00771722"/>
    <w:rsid w:val="00783E18"/>
    <w:rsid w:val="00787F8C"/>
    <w:rsid w:val="008143E2"/>
    <w:rsid w:val="008348B5"/>
    <w:rsid w:val="00834E36"/>
    <w:rsid w:val="00841FF3"/>
    <w:rsid w:val="008732BB"/>
    <w:rsid w:val="00883902"/>
    <w:rsid w:val="00890720"/>
    <w:rsid w:val="008A3478"/>
    <w:rsid w:val="008A637F"/>
    <w:rsid w:val="008B5329"/>
    <w:rsid w:val="008C0670"/>
    <w:rsid w:val="008C4B64"/>
    <w:rsid w:val="008C637A"/>
    <w:rsid w:val="008C7E5D"/>
    <w:rsid w:val="008E2B50"/>
    <w:rsid w:val="008F04CD"/>
    <w:rsid w:val="009B073B"/>
    <w:rsid w:val="009B5F0D"/>
    <w:rsid w:val="009D0658"/>
    <w:rsid w:val="009E3AC7"/>
    <w:rsid w:val="009F15AB"/>
    <w:rsid w:val="00A12349"/>
    <w:rsid w:val="00A21767"/>
    <w:rsid w:val="00A240CA"/>
    <w:rsid w:val="00A9513E"/>
    <w:rsid w:val="00AC26D9"/>
    <w:rsid w:val="00AD68A5"/>
    <w:rsid w:val="00B0610E"/>
    <w:rsid w:val="00B47B3A"/>
    <w:rsid w:val="00B56CBB"/>
    <w:rsid w:val="00B65457"/>
    <w:rsid w:val="00B677AD"/>
    <w:rsid w:val="00BA4B36"/>
    <w:rsid w:val="00BD7607"/>
    <w:rsid w:val="00C3714F"/>
    <w:rsid w:val="00C470B2"/>
    <w:rsid w:val="00C6276B"/>
    <w:rsid w:val="00C71532"/>
    <w:rsid w:val="00C8232B"/>
    <w:rsid w:val="00C93E4A"/>
    <w:rsid w:val="00CA50CD"/>
    <w:rsid w:val="00CB24AC"/>
    <w:rsid w:val="00CE2889"/>
    <w:rsid w:val="00CF08C5"/>
    <w:rsid w:val="00CF6ECF"/>
    <w:rsid w:val="00D239E0"/>
    <w:rsid w:val="00D65B5F"/>
    <w:rsid w:val="00D90769"/>
    <w:rsid w:val="00D91191"/>
    <w:rsid w:val="00D96923"/>
    <w:rsid w:val="00DC43CA"/>
    <w:rsid w:val="00DE78BA"/>
    <w:rsid w:val="00E26D70"/>
    <w:rsid w:val="00E30FA8"/>
    <w:rsid w:val="00E7230F"/>
    <w:rsid w:val="00E74285"/>
    <w:rsid w:val="00E83210"/>
    <w:rsid w:val="00EA3A3B"/>
    <w:rsid w:val="00EA7DBF"/>
    <w:rsid w:val="00EC58F0"/>
    <w:rsid w:val="00EE430E"/>
    <w:rsid w:val="00F205E0"/>
    <w:rsid w:val="00F37877"/>
    <w:rsid w:val="00F601E8"/>
    <w:rsid w:val="00F6361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B024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4588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674588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6745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458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4588"/>
    <w:rPr>
      <w:rFonts w:eastAsia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7458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41FF3"/>
    <w:pPr>
      <w:ind w:left="720"/>
      <w:contextualSpacing/>
    </w:pPr>
  </w:style>
  <w:style w:type="paragraph" w:styleId="Revision">
    <w:name w:val="Revision"/>
    <w:hidden/>
    <w:uiPriority w:val="99"/>
    <w:semiHidden/>
    <w:rsid w:val="00C8232B"/>
    <w:pPr>
      <w:spacing w:after="0" w:line="240" w:lineRule="auto"/>
    </w:pPr>
    <w:rPr>
      <w:rFonts w:eastAsia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4E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4E36"/>
    <w:rPr>
      <w:rFonts w:eastAsia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2024-01-16T17:03:00Z</dcterms:created>
  <dcterms:modified xsi:type="dcterms:W3CDTF">2024-01-16T17:04:00Z</dcterms:modified>
</cp:coreProperties>
</file>